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3" w:rsidRDefault="003442DF" w:rsidP="003442DF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Утверждаю</w:t>
      </w:r>
    </w:p>
    <w:p w:rsidR="003442DF" w:rsidRDefault="003442DF" w:rsidP="003442DF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МБОУ ДОД УДЮЦ</w:t>
      </w:r>
    </w:p>
    <w:p w:rsidR="003442DF" w:rsidRDefault="003442DF" w:rsidP="003442DF">
      <w:pPr>
        <w:jc w:val="right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___________О.Г.Заостровцева</w:t>
      </w:r>
      <w:proofErr w:type="spellEnd"/>
    </w:p>
    <w:p w:rsidR="008D1C33" w:rsidRDefault="008D1C33" w:rsidP="008D1C33">
      <w:pPr>
        <w:pStyle w:val="af4"/>
        <w:tabs>
          <w:tab w:val="left" w:pos="360"/>
        </w:tabs>
        <w:ind w:left="720"/>
        <w:jc w:val="right"/>
        <w:rPr>
          <w:iCs/>
          <w:sz w:val="28"/>
          <w:szCs w:val="28"/>
        </w:rPr>
      </w:pPr>
    </w:p>
    <w:p w:rsidR="003442DF" w:rsidRPr="00DC7DBC" w:rsidRDefault="003442DF" w:rsidP="003442DF">
      <w:pPr>
        <w:ind w:right="-29"/>
        <w:jc w:val="center"/>
        <w:rPr>
          <w:b/>
          <w:sz w:val="26"/>
          <w:szCs w:val="26"/>
        </w:rPr>
      </w:pPr>
      <w:r w:rsidRPr="00DC7DBC">
        <w:rPr>
          <w:b/>
          <w:sz w:val="26"/>
          <w:szCs w:val="26"/>
        </w:rPr>
        <w:t>Положение</w:t>
      </w:r>
    </w:p>
    <w:p w:rsidR="003442DF" w:rsidRDefault="003442DF" w:rsidP="003442DF">
      <w:pPr>
        <w:ind w:right="-29"/>
        <w:jc w:val="center"/>
        <w:rPr>
          <w:b/>
          <w:sz w:val="26"/>
          <w:szCs w:val="26"/>
        </w:rPr>
      </w:pPr>
      <w:r w:rsidRPr="00DC7DB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районном</w:t>
      </w:r>
      <w:r w:rsidRPr="00DC7DBC">
        <w:rPr>
          <w:b/>
          <w:sz w:val="26"/>
          <w:szCs w:val="26"/>
        </w:rPr>
        <w:t xml:space="preserve"> конкурсе </w:t>
      </w:r>
      <w:r>
        <w:rPr>
          <w:b/>
          <w:sz w:val="26"/>
          <w:szCs w:val="26"/>
        </w:rPr>
        <w:t xml:space="preserve">исследовательских работ </w:t>
      </w:r>
    </w:p>
    <w:p w:rsidR="008D1C33" w:rsidRDefault="003442DF" w:rsidP="003442DF">
      <w:pPr>
        <w:ind w:right="-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«Дорогой </w:t>
      </w:r>
      <w:proofErr w:type="spellStart"/>
      <w:r>
        <w:rPr>
          <w:b/>
          <w:sz w:val="26"/>
          <w:szCs w:val="26"/>
        </w:rPr>
        <w:t>устьянских</w:t>
      </w:r>
      <w:proofErr w:type="spellEnd"/>
      <w:r>
        <w:rPr>
          <w:b/>
          <w:sz w:val="26"/>
          <w:szCs w:val="26"/>
        </w:rPr>
        <w:t xml:space="preserve"> традиций</w:t>
      </w:r>
      <w:r w:rsidRPr="00DC7DB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E22C50" w:rsidRDefault="00E22C50" w:rsidP="003442DF">
      <w:pPr>
        <w:ind w:right="-29"/>
        <w:jc w:val="center"/>
        <w:rPr>
          <w:b/>
          <w:sz w:val="26"/>
          <w:szCs w:val="26"/>
        </w:rPr>
      </w:pPr>
    </w:p>
    <w:p w:rsidR="00E22C50" w:rsidRPr="00E22C50" w:rsidRDefault="00E22C50" w:rsidP="00E22C50">
      <w:pPr>
        <w:pStyle w:val="af6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Общие положения</w:t>
      </w:r>
    </w:p>
    <w:p w:rsidR="00E22C50" w:rsidRPr="00DC7DBC" w:rsidRDefault="00E22C50" w:rsidP="00E22C50">
      <w:pPr>
        <w:numPr>
          <w:ilvl w:val="1"/>
          <w:numId w:val="2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Настоящее Положение определяет порядок и </w:t>
      </w:r>
      <w:r>
        <w:rPr>
          <w:sz w:val="26"/>
          <w:szCs w:val="26"/>
        </w:rPr>
        <w:t xml:space="preserve">регламент проведения конкурса «Дорогой </w:t>
      </w:r>
      <w:proofErr w:type="spellStart"/>
      <w:r>
        <w:rPr>
          <w:sz w:val="26"/>
          <w:szCs w:val="26"/>
        </w:rPr>
        <w:t>устьянских</w:t>
      </w:r>
      <w:proofErr w:type="spellEnd"/>
      <w:r>
        <w:rPr>
          <w:sz w:val="26"/>
          <w:szCs w:val="26"/>
        </w:rPr>
        <w:t xml:space="preserve"> традиций</w:t>
      </w:r>
      <w:r w:rsidRPr="00DC7DBC">
        <w:rPr>
          <w:sz w:val="26"/>
          <w:szCs w:val="26"/>
        </w:rPr>
        <w:t xml:space="preserve">» (далее по тексту – Конкурс). </w:t>
      </w:r>
    </w:p>
    <w:p w:rsidR="00E22C50" w:rsidRPr="00154C65" w:rsidRDefault="00E22C50" w:rsidP="00154C65">
      <w:pPr>
        <w:numPr>
          <w:ilvl w:val="1"/>
          <w:numId w:val="2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Конкурс </w:t>
      </w:r>
      <w:r w:rsidR="00154C65">
        <w:rPr>
          <w:sz w:val="26"/>
          <w:szCs w:val="26"/>
        </w:rPr>
        <w:t>проводится в рамках реализации проекта «Школа деревенского хозяина»</w:t>
      </w:r>
      <w:r w:rsidRPr="00DC7DBC">
        <w:rPr>
          <w:color w:val="FF0000"/>
          <w:sz w:val="26"/>
          <w:szCs w:val="26"/>
        </w:rPr>
        <w:t>.</w:t>
      </w:r>
    </w:p>
    <w:p w:rsidR="00E22C50" w:rsidRPr="00DC7DBC" w:rsidRDefault="00E22C50" w:rsidP="00E22C50">
      <w:pPr>
        <w:numPr>
          <w:ilvl w:val="1"/>
          <w:numId w:val="2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На Конкурс принимаются индивидуальные и коллективные работы.</w:t>
      </w:r>
    </w:p>
    <w:p w:rsidR="00E22C50" w:rsidRPr="00DC7DBC" w:rsidRDefault="00E22C50" w:rsidP="00E22C50">
      <w:pPr>
        <w:numPr>
          <w:ilvl w:val="1"/>
          <w:numId w:val="2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Экспертиза работ и награждение проводится по возрастным категориям: </w:t>
      </w:r>
    </w:p>
    <w:p w:rsidR="00E22C50" w:rsidRPr="00DC7DBC" w:rsidRDefault="00E22C50" w:rsidP="00E22C50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- младшая группа – 1 – 4 классы;</w:t>
      </w:r>
    </w:p>
    <w:p w:rsidR="00E22C50" w:rsidRPr="00DC7DBC" w:rsidRDefault="00E22C50" w:rsidP="00E22C50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- средняя группа – 5 – 8 классы;</w:t>
      </w:r>
    </w:p>
    <w:p w:rsidR="00E22C50" w:rsidRPr="00DC7DBC" w:rsidRDefault="00E22C50" w:rsidP="00E22C50">
      <w:pPr>
        <w:tabs>
          <w:tab w:val="left" w:pos="567"/>
        </w:tabs>
        <w:ind w:left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- старшая группа – 9 –11 классы.</w:t>
      </w:r>
    </w:p>
    <w:p w:rsidR="00955F24" w:rsidRPr="00DC7DBC" w:rsidRDefault="00955F24" w:rsidP="00955F24">
      <w:pPr>
        <w:pStyle w:val="af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Цель и задачи Конкурса</w:t>
      </w:r>
    </w:p>
    <w:p w:rsidR="00955F24" w:rsidRPr="00DC7DBC" w:rsidRDefault="00955F24" w:rsidP="00955F24">
      <w:pPr>
        <w:pStyle w:val="af6"/>
        <w:spacing w:before="0" w:beforeAutospacing="0" w:after="0" w:afterAutospacing="0"/>
        <w:jc w:val="both"/>
        <w:rPr>
          <w:sz w:val="26"/>
          <w:szCs w:val="26"/>
        </w:rPr>
      </w:pPr>
    </w:p>
    <w:p w:rsidR="00955F24" w:rsidRPr="00DC7DBC" w:rsidRDefault="00955F24" w:rsidP="00955F24">
      <w:pPr>
        <w:numPr>
          <w:ilvl w:val="1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Целью Конкурса является активизация познавательного интереса к культурн</w:t>
      </w:r>
      <w:r>
        <w:rPr>
          <w:sz w:val="26"/>
          <w:szCs w:val="26"/>
        </w:rPr>
        <w:t xml:space="preserve">о-историческому наследию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края</w:t>
      </w:r>
      <w:r w:rsidRPr="00DC7DBC">
        <w:rPr>
          <w:sz w:val="26"/>
          <w:szCs w:val="26"/>
        </w:rPr>
        <w:t>.</w:t>
      </w:r>
    </w:p>
    <w:p w:rsidR="00955F24" w:rsidRPr="00DC7DBC" w:rsidRDefault="00955F24" w:rsidP="00955F24">
      <w:pPr>
        <w:numPr>
          <w:ilvl w:val="1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Задачи Конкурса: </w:t>
      </w:r>
    </w:p>
    <w:p w:rsidR="00955F24" w:rsidRPr="00DC7DBC" w:rsidRDefault="00955F24" w:rsidP="00955F24">
      <w:pPr>
        <w:numPr>
          <w:ilvl w:val="2"/>
          <w:numId w:val="4"/>
        </w:numPr>
        <w:tabs>
          <w:tab w:val="num" w:pos="1134"/>
        </w:tabs>
        <w:suppressAutoHyphens w:val="0"/>
        <w:ind w:left="1134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формирование духовности, нравственности, патриотизма у молодого поколения через научно-исследовательскую, практическую и творческую деятельность;</w:t>
      </w:r>
    </w:p>
    <w:p w:rsidR="00955F24" w:rsidRPr="00DC7DBC" w:rsidRDefault="00955F24" w:rsidP="00955F24">
      <w:pPr>
        <w:numPr>
          <w:ilvl w:val="2"/>
          <w:numId w:val="4"/>
        </w:numPr>
        <w:tabs>
          <w:tab w:val="num" w:pos="1134"/>
        </w:tabs>
        <w:suppressAutoHyphens w:val="0"/>
        <w:ind w:left="1134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выявление одаренной, талантливой молодежи в области научного и художественного творчества;</w:t>
      </w:r>
    </w:p>
    <w:p w:rsidR="00955F24" w:rsidRPr="00DC7DBC" w:rsidRDefault="00955F24" w:rsidP="00955F24">
      <w:pPr>
        <w:numPr>
          <w:ilvl w:val="2"/>
          <w:numId w:val="4"/>
        </w:numPr>
        <w:tabs>
          <w:tab w:val="num" w:pos="1134"/>
        </w:tabs>
        <w:suppressAutoHyphens w:val="0"/>
        <w:ind w:left="1134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формирование творческих контактов, обмен опытом работы организаций и учреждений образования и культуры;</w:t>
      </w:r>
    </w:p>
    <w:p w:rsidR="00E22C50" w:rsidRPr="00DC7DBC" w:rsidRDefault="00E22C50" w:rsidP="00E22C50">
      <w:pPr>
        <w:pStyle w:val="af6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7007BD" w:rsidRPr="00DC7DBC" w:rsidRDefault="007007BD" w:rsidP="007007BD">
      <w:pPr>
        <w:pStyle w:val="af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Участники Конкурса</w:t>
      </w:r>
    </w:p>
    <w:p w:rsidR="007007BD" w:rsidRPr="00DC7DBC" w:rsidRDefault="007007BD" w:rsidP="007007BD">
      <w:pPr>
        <w:pStyle w:val="af6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7007BD" w:rsidRPr="00DC7DBC" w:rsidRDefault="007007BD" w:rsidP="007007BD">
      <w:pPr>
        <w:numPr>
          <w:ilvl w:val="1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К участию в Ко</w:t>
      </w:r>
      <w:r>
        <w:rPr>
          <w:sz w:val="26"/>
          <w:szCs w:val="26"/>
        </w:rPr>
        <w:t xml:space="preserve">нкурсе допускаются </w:t>
      </w:r>
      <w:r w:rsidRPr="00DC7DBC">
        <w:rPr>
          <w:sz w:val="26"/>
          <w:szCs w:val="26"/>
        </w:rPr>
        <w:t xml:space="preserve"> учащиеся школ, учреждений дополнительного образования детей</w:t>
      </w:r>
      <w:r>
        <w:rPr>
          <w:sz w:val="26"/>
          <w:szCs w:val="26"/>
        </w:rPr>
        <w:t xml:space="preserve">, </w:t>
      </w:r>
      <w:r w:rsidRPr="00DC7DBC">
        <w:rPr>
          <w:sz w:val="26"/>
          <w:szCs w:val="26"/>
        </w:rPr>
        <w:t>пе</w:t>
      </w:r>
      <w:r>
        <w:rPr>
          <w:sz w:val="26"/>
          <w:szCs w:val="26"/>
        </w:rPr>
        <w:t>дагоги</w:t>
      </w:r>
      <w:r w:rsidRPr="00DC7DBC">
        <w:rPr>
          <w:sz w:val="26"/>
          <w:szCs w:val="26"/>
        </w:rPr>
        <w:t>.</w:t>
      </w:r>
    </w:p>
    <w:p w:rsidR="007007BD" w:rsidRPr="00DC7DBC" w:rsidRDefault="007007BD" w:rsidP="007007BD">
      <w:pPr>
        <w:numPr>
          <w:ilvl w:val="1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Принимая во внимание возраст детей – предполагаемых участников Конкурса, допускается участие в творческих работах и их родителей, а также выполнение совместных с педагогами исследований. </w:t>
      </w:r>
    </w:p>
    <w:p w:rsidR="001C15C9" w:rsidRPr="00DC7DBC" w:rsidRDefault="001C15C9" w:rsidP="001C15C9">
      <w:pPr>
        <w:pStyle w:val="af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Номинации Конкурса</w:t>
      </w:r>
    </w:p>
    <w:p w:rsidR="001C15C9" w:rsidRPr="00DC7DBC" w:rsidRDefault="001C15C9" w:rsidP="001C15C9">
      <w:pPr>
        <w:pStyle w:val="af6"/>
        <w:spacing w:before="0" w:beforeAutospacing="0" w:after="0" w:afterAutospacing="0"/>
        <w:jc w:val="both"/>
        <w:rPr>
          <w:sz w:val="26"/>
          <w:szCs w:val="26"/>
        </w:rPr>
      </w:pPr>
    </w:p>
    <w:p w:rsidR="001C15C9" w:rsidRDefault="001C15C9" w:rsidP="001C15C9">
      <w:pPr>
        <w:tabs>
          <w:tab w:val="left" w:pos="567"/>
        </w:tabs>
        <w:jc w:val="both"/>
        <w:rPr>
          <w:sz w:val="26"/>
          <w:szCs w:val="26"/>
          <w:u w:val="single"/>
        </w:rPr>
      </w:pPr>
      <w:r w:rsidRPr="00DC7DBC">
        <w:rPr>
          <w:sz w:val="26"/>
          <w:szCs w:val="26"/>
        </w:rPr>
        <w:t xml:space="preserve"> </w:t>
      </w:r>
      <w:r w:rsidRPr="00D457B4">
        <w:rPr>
          <w:sz w:val="26"/>
          <w:szCs w:val="26"/>
          <w:u w:val="single"/>
        </w:rPr>
        <w:t>В Конкурсе устанавливается 4 номинации.</w:t>
      </w:r>
    </w:p>
    <w:p w:rsidR="00D457B4" w:rsidRPr="00D457B4" w:rsidRDefault="00D457B4" w:rsidP="001C15C9">
      <w:pPr>
        <w:tabs>
          <w:tab w:val="left" w:pos="567"/>
        </w:tabs>
        <w:jc w:val="both"/>
        <w:rPr>
          <w:sz w:val="26"/>
          <w:szCs w:val="26"/>
          <w:u w:val="single"/>
        </w:rPr>
      </w:pPr>
    </w:p>
    <w:p w:rsidR="008D1C33" w:rsidRPr="00D457B4" w:rsidRDefault="008D1C33" w:rsidP="008D1C33">
      <w:pPr>
        <w:pStyle w:val="af4"/>
        <w:tabs>
          <w:tab w:val="left" w:pos="360"/>
        </w:tabs>
        <w:jc w:val="left"/>
        <w:rPr>
          <w:b/>
          <w:iCs/>
          <w:sz w:val="28"/>
          <w:szCs w:val="28"/>
        </w:rPr>
      </w:pPr>
      <w:r w:rsidRPr="007C4237">
        <w:rPr>
          <w:iCs/>
          <w:sz w:val="28"/>
          <w:szCs w:val="28"/>
        </w:rPr>
        <w:t>Номинация 1</w:t>
      </w:r>
      <w:r w:rsidRPr="00D457B4">
        <w:rPr>
          <w:b/>
          <w:iCs/>
          <w:sz w:val="28"/>
          <w:szCs w:val="28"/>
        </w:rPr>
        <w:t xml:space="preserve">. «Сокровищница </w:t>
      </w:r>
      <w:proofErr w:type="spellStart"/>
      <w:r w:rsidRPr="00D457B4">
        <w:rPr>
          <w:b/>
          <w:iCs/>
          <w:sz w:val="28"/>
          <w:szCs w:val="28"/>
        </w:rPr>
        <w:t>Устьянского</w:t>
      </w:r>
      <w:proofErr w:type="spellEnd"/>
      <w:r w:rsidRPr="00D457B4">
        <w:rPr>
          <w:b/>
          <w:iCs/>
          <w:sz w:val="28"/>
          <w:szCs w:val="28"/>
        </w:rPr>
        <w:t xml:space="preserve"> края».</w:t>
      </w:r>
    </w:p>
    <w:p w:rsidR="008D1C33" w:rsidRDefault="008D1C33" w:rsidP="008D1C33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7C4237">
        <w:rPr>
          <w:sz w:val="28"/>
          <w:szCs w:val="28"/>
        </w:rPr>
        <w:t xml:space="preserve">На Конкурс принимаются исследовательские работы, </w:t>
      </w:r>
      <w:r w:rsidR="008C32E2">
        <w:rPr>
          <w:sz w:val="28"/>
          <w:szCs w:val="28"/>
        </w:rPr>
        <w:t>предметом исследования которых является ма</w:t>
      </w:r>
      <w:r w:rsidRPr="007C4237">
        <w:rPr>
          <w:sz w:val="28"/>
          <w:szCs w:val="28"/>
        </w:rPr>
        <w:t>териальное и нематер</w:t>
      </w:r>
      <w:r>
        <w:rPr>
          <w:sz w:val="28"/>
          <w:szCs w:val="28"/>
        </w:rPr>
        <w:t xml:space="preserve">иальное наследие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края</w:t>
      </w:r>
      <w:r w:rsidRPr="007C4237">
        <w:rPr>
          <w:sz w:val="28"/>
          <w:szCs w:val="28"/>
        </w:rPr>
        <w:t>. Это могут быть: памятники деревянного зодчества,  обряды и обычаи своего поселения</w:t>
      </w:r>
      <w:r>
        <w:rPr>
          <w:sz w:val="28"/>
          <w:szCs w:val="28"/>
        </w:rPr>
        <w:t>, фольклор.</w:t>
      </w:r>
    </w:p>
    <w:p w:rsidR="008D1C33" w:rsidRPr="00D457B4" w:rsidRDefault="008D1C33" w:rsidP="008D1C33">
      <w:pPr>
        <w:tabs>
          <w:tab w:val="left" w:pos="567"/>
        </w:tabs>
        <w:jc w:val="both"/>
        <w:rPr>
          <w:b/>
          <w:sz w:val="28"/>
          <w:szCs w:val="28"/>
        </w:rPr>
      </w:pPr>
      <w:r w:rsidRPr="00C1245E">
        <w:rPr>
          <w:sz w:val="28"/>
          <w:szCs w:val="28"/>
        </w:rPr>
        <w:lastRenderedPageBreak/>
        <w:t>Номинация 2</w:t>
      </w:r>
      <w:r w:rsidRPr="00D457B4">
        <w:rPr>
          <w:b/>
          <w:sz w:val="28"/>
          <w:szCs w:val="28"/>
        </w:rPr>
        <w:t>. «</w:t>
      </w:r>
      <w:proofErr w:type="spellStart"/>
      <w:r w:rsidRPr="00D457B4">
        <w:rPr>
          <w:b/>
          <w:sz w:val="28"/>
          <w:szCs w:val="28"/>
        </w:rPr>
        <w:t>Устьянская</w:t>
      </w:r>
      <w:proofErr w:type="spellEnd"/>
      <w:r w:rsidRPr="00D457B4">
        <w:rPr>
          <w:b/>
          <w:sz w:val="28"/>
          <w:szCs w:val="28"/>
        </w:rPr>
        <w:t xml:space="preserve"> земля мастерами славится». </w:t>
      </w:r>
    </w:p>
    <w:p w:rsidR="008D1C33" w:rsidRDefault="008D1C33" w:rsidP="008D1C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работы по исследованию традиционных ремёсел и промыслов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района. </w:t>
      </w:r>
    </w:p>
    <w:p w:rsidR="00D457B4" w:rsidRPr="00C1245E" w:rsidRDefault="00D457B4" w:rsidP="008D1C33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8D1C33" w:rsidRPr="00D457B4" w:rsidRDefault="008D1C33" w:rsidP="008D1C3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Номинация 3. </w:t>
      </w:r>
      <w:r w:rsidRPr="00D457B4">
        <w:rPr>
          <w:b/>
          <w:sz w:val="28"/>
          <w:szCs w:val="28"/>
        </w:rPr>
        <w:t>«</w:t>
      </w:r>
      <w:proofErr w:type="spellStart"/>
      <w:r w:rsidRPr="00D457B4">
        <w:rPr>
          <w:b/>
          <w:sz w:val="28"/>
          <w:szCs w:val="28"/>
        </w:rPr>
        <w:t>Устьянская</w:t>
      </w:r>
      <w:proofErr w:type="spellEnd"/>
      <w:r w:rsidRPr="00D457B4">
        <w:rPr>
          <w:b/>
          <w:sz w:val="28"/>
          <w:szCs w:val="28"/>
        </w:rPr>
        <w:t xml:space="preserve"> деревенская усадьба: вчера, сегодня, завтра»</w:t>
      </w:r>
    </w:p>
    <w:p w:rsidR="008D1C33" w:rsidRDefault="008D1C33" w:rsidP="008D1C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конкурс принимаются проекты и макеты деревенских усадеб прошлого, настоящего и будущего. </w:t>
      </w:r>
    </w:p>
    <w:p w:rsidR="00D457B4" w:rsidRDefault="00D457B4" w:rsidP="008D1C33">
      <w:pPr>
        <w:tabs>
          <w:tab w:val="left" w:pos="567"/>
        </w:tabs>
        <w:jc w:val="both"/>
        <w:rPr>
          <w:sz w:val="28"/>
          <w:szCs w:val="28"/>
        </w:rPr>
      </w:pPr>
    </w:p>
    <w:p w:rsidR="008D1C33" w:rsidRDefault="008D1C33" w:rsidP="008D1C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Номинация 4</w:t>
      </w:r>
      <w:r w:rsidRPr="00D457B4">
        <w:rPr>
          <w:b/>
          <w:sz w:val="28"/>
          <w:szCs w:val="28"/>
        </w:rPr>
        <w:t xml:space="preserve">. «Приобщение к истокам </w:t>
      </w:r>
      <w:proofErr w:type="spellStart"/>
      <w:r w:rsidRPr="00D457B4">
        <w:rPr>
          <w:b/>
          <w:sz w:val="28"/>
          <w:szCs w:val="28"/>
        </w:rPr>
        <w:t>устьянской</w:t>
      </w:r>
      <w:proofErr w:type="spellEnd"/>
      <w:r w:rsidRPr="00D457B4">
        <w:rPr>
          <w:b/>
          <w:sz w:val="28"/>
          <w:szCs w:val="28"/>
        </w:rPr>
        <w:t xml:space="preserve"> культуры».</w:t>
      </w:r>
      <w:r>
        <w:rPr>
          <w:sz w:val="28"/>
          <w:szCs w:val="28"/>
        </w:rPr>
        <w:t xml:space="preserve"> (Для педагогов и мастеров) </w:t>
      </w:r>
    </w:p>
    <w:p w:rsidR="008D1C33" w:rsidRDefault="008D1C33" w:rsidP="008D1C3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Форма участия: инновационный проект, образовательная программа, методическая разработка. Выпуск информационного сборника.</w:t>
      </w:r>
    </w:p>
    <w:p w:rsidR="00D457B4" w:rsidRDefault="00D457B4" w:rsidP="008D1C33">
      <w:pPr>
        <w:tabs>
          <w:tab w:val="left" w:pos="567"/>
        </w:tabs>
        <w:jc w:val="both"/>
        <w:rPr>
          <w:sz w:val="28"/>
          <w:szCs w:val="28"/>
        </w:rPr>
      </w:pPr>
    </w:p>
    <w:p w:rsidR="00254398" w:rsidRPr="00DC7DBC" w:rsidRDefault="00254398" w:rsidP="00254398">
      <w:pPr>
        <w:pStyle w:val="af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bCs/>
          <w:sz w:val="26"/>
          <w:szCs w:val="26"/>
        </w:rPr>
        <w:t>Требования к представляемым конкурсным работам</w:t>
      </w:r>
    </w:p>
    <w:p w:rsidR="00254398" w:rsidRPr="00DC7DBC" w:rsidRDefault="00254398" w:rsidP="00254398">
      <w:pPr>
        <w:ind w:left="720" w:hanging="360"/>
        <w:jc w:val="both"/>
        <w:rPr>
          <w:color w:val="FF0000"/>
          <w:sz w:val="26"/>
          <w:szCs w:val="26"/>
        </w:rPr>
      </w:pPr>
    </w:p>
    <w:p w:rsidR="00254398" w:rsidRPr="00DC7DBC" w:rsidRDefault="00254398" w:rsidP="00254398">
      <w:pPr>
        <w:numPr>
          <w:ilvl w:val="1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На Конкурс, как уже отмечалось в общих положениях, принимаются индивидуальные и коллективные работы (выполнены группой авторов).</w:t>
      </w:r>
    </w:p>
    <w:p w:rsidR="00254398" w:rsidRPr="00DC7DBC" w:rsidRDefault="00254398" w:rsidP="00254398">
      <w:pPr>
        <w:numPr>
          <w:ilvl w:val="1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По форме конкурсные материалы подразделяются на следующие категории: </w:t>
      </w:r>
    </w:p>
    <w:p w:rsidR="00254398" w:rsidRPr="00DC7DBC" w:rsidRDefault="00254398" w:rsidP="00254398">
      <w:pPr>
        <w:numPr>
          <w:ilvl w:val="0"/>
          <w:numId w:val="6"/>
        </w:numPr>
        <w:tabs>
          <w:tab w:val="left" w:pos="993"/>
        </w:tabs>
        <w:suppressAutoHyphens w:val="0"/>
        <w:ind w:left="1134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исследовательская работа;</w:t>
      </w:r>
    </w:p>
    <w:p w:rsidR="00254398" w:rsidRPr="00DC7DBC" w:rsidRDefault="00254398" w:rsidP="00254398">
      <w:pPr>
        <w:numPr>
          <w:ilvl w:val="0"/>
          <w:numId w:val="6"/>
        </w:numPr>
        <w:tabs>
          <w:tab w:val="left" w:pos="993"/>
        </w:tabs>
        <w:suppressAutoHyphens w:val="0"/>
        <w:ind w:left="1134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проект;</w:t>
      </w:r>
    </w:p>
    <w:p w:rsidR="00254398" w:rsidRPr="00DC7DBC" w:rsidRDefault="00254398" w:rsidP="00254398">
      <w:pPr>
        <w:numPr>
          <w:ilvl w:val="0"/>
          <w:numId w:val="6"/>
        </w:numPr>
        <w:tabs>
          <w:tab w:val="left" w:pos="993"/>
        </w:tabs>
        <w:suppressAutoHyphens w:val="0"/>
        <w:ind w:left="993" w:hanging="426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электронная презентация;</w:t>
      </w:r>
    </w:p>
    <w:p w:rsidR="00254398" w:rsidRPr="00DC7DBC" w:rsidRDefault="00254398" w:rsidP="00254398">
      <w:pPr>
        <w:numPr>
          <w:ilvl w:val="0"/>
          <w:numId w:val="6"/>
        </w:numPr>
        <w:tabs>
          <w:tab w:val="left" w:pos="993"/>
        </w:tabs>
        <w:suppressAutoHyphens w:val="0"/>
        <w:ind w:left="993" w:hanging="426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видеофильм.</w:t>
      </w:r>
    </w:p>
    <w:p w:rsidR="00254398" w:rsidRPr="00F67DD5" w:rsidRDefault="00254398" w:rsidP="00F67DD5">
      <w:pPr>
        <w:pStyle w:val="ab"/>
        <w:numPr>
          <w:ilvl w:val="1"/>
          <w:numId w:val="3"/>
        </w:numPr>
        <w:tabs>
          <w:tab w:val="left" w:pos="567"/>
        </w:tabs>
        <w:suppressAutoHyphens w:val="0"/>
        <w:jc w:val="both"/>
        <w:rPr>
          <w:sz w:val="26"/>
          <w:szCs w:val="26"/>
        </w:rPr>
      </w:pPr>
      <w:r w:rsidRPr="00F67DD5">
        <w:rPr>
          <w:sz w:val="26"/>
          <w:szCs w:val="26"/>
        </w:rPr>
        <w:t>К проектам, исследовательским работам предъявляются следующие требования.</w:t>
      </w:r>
    </w:p>
    <w:p w:rsidR="00254398" w:rsidRPr="00DC7DBC" w:rsidRDefault="00254398" w:rsidP="00254398">
      <w:pPr>
        <w:numPr>
          <w:ilvl w:val="2"/>
          <w:numId w:val="3"/>
        </w:numPr>
        <w:tabs>
          <w:tab w:val="left" w:pos="993"/>
        </w:tabs>
        <w:suppressAutoHyphens w:val="0"/>
        <w:ind w:left="993" w:hanging="426"/>
        <w:jc w:val="both"/>
        <w:rPr>
          <w:sz w:val="26"/>
          <w:szCs w:val="26"/>
        </w:rPr>
      </w:pPr>
      <w:r w:rsidRPr="00DC7DBC">
        <w:rPr>
          <w:color w:val="000000"/>
          <w:spacing w:val="-3"/>
          <w:sz w:val="26"/>
          <w:szCs w:val="26"/>
        </w:rPr>
        <w:t xml:space="preserve">Материалы предоставляются в двух версиях: </w:t>
      </w:r>
      <w:proofErr w:type="gramStart"/>
      <w:r w:rsidRPr="00DC7DBC">
        <w:rPr>
          <w:color w:val="000000"/>
          <w:spacing w:val="-3"/>
          <w:sz w:val="26"/>
          <w:szCs w:val="26"/>
        </w:rPr>
        <w:t>печатной</w:t>
      </w:r>
      <w:proofErr w:type="gramEnd"/>
      <w:r w:rsidRPr="00DC7DBC">
        <w:rPr>
          <w:color w:val="000000"/>
          <w:spacing w:val="-3"/>
          <w:sz w:val="26"/>
          <w:szCs w:val="26"/>
        </w:rPr>
        <w:t xml:space="preserve"> и электронной.</w:t>
      </w:r>
      <w:r w:rsidRPr="00DC7DBC">
        <w:rPr>
          <w:sz w:val="26"/>
          <w:szCs w:val="26"/>
        </w:rPr>
        <w:t xml:space="preserve"> </w:t>
      </w:r>
    </w:p>
    <w:p w:rsidR="00254398" w:rsidRPr="00DC7DBC" w:rsidRDefault="00254398" w:rsidP="00254398">
      <w:pPr>
        <w:numPr>
          <w:ilvl w:val="2"/>
          <w:numId w:val="3"/>
        </w:numPr>
        <w:tabs>
          <w:tab w:val="left" w:pos="993"/>
        </w:tabs>
        <w:suppressAutoHyphens w:val="0"/>
        <w:ind w:left="993" w:hanging="426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Объем работы не должен превышать 10 листов</w:t>
      </w:r>
      <w:r w:rsidR="009E53B0">
        <w:rPr>
          <w:sz w:val="26"/>
          <w:szCs w:val="26"/>
        </w:rPr>
        <w:t xml:space="preserve"> формата А</w:t>
      </w:r>
      <w:proofErr w:type="gramStart"/>
      <w:r w:rsidR="009E53B0">
        <w:rPr>
          <w:sz w:val="26"/>
          <w:szCs w:val="26"/>
        </w:rPr>
        <w:t>4</w:t>
      </w:r>
      <w:proofErr w:type="gramEnd"/>
      <w:r w:rsidR="009E53B0">
        <w:rPr>
          <w:sz w:val="26"/>
          <w:szCs w:val="26"/>
        </w:rPr>
        <w:t xml:space="preserve"> (без приложений)</w:t>
      </w:r>
      <w:r w:rsidRPr="00DC7DBC">
        <w:rPr>
          <w:sz w:val="26"/>
          <w:szCs w:val="26"/>
        </w:rPr>
        <w:t xml:space="preserve">. </w:t>
      </w:r>
    </w:p>
    <w:p w:rsidR="00254398" w:rsidRPr="00DC7DBC" w:rsidRDefault="00254398" w:rsidP="00254398">
      <w:pPr>
        <w:numPr>
          <w:ilvl w:val="2"/>
          <w:numId w:val="3"/>
        </w:numPr>
        <w:tabs>
          <w:tab w:val="left" w:pos="993"/>
        </w:tabs>
        <w:suppressAutoHyphens w:val="0"/>
        <w:ind w:left="993" w:hanging="426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На титульном листе необходимо указать номинацию, возрастную категорию, форму представленной работы, название образовательного учреждения, класс, фамилию, имя и контактные координаты, указать научного руководителя. Все дополнительные материалы фиксируются в приложении к работе.</w:t>
      </w:r>
    </w:p>
    <w:p w:rsidR="00254398" w:rsidRPr="00DC7DBC" w:rsidRDefault="00254398" w:rsidP="00254398">
      <w:pPr>
        <w:numPr>
          <w:ilvl w:val="2"/>
          <w:numId w:val="3"/>
        </w:numPr>
        <w:tabs>
          <w:tab w:val="left" w:pos="993"/>
        </w:tabs>
        <w:suppressAutoHyphens w:val="0"/>
        <w:ind w:left="993" w:hanging="426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Материалы, предоставляемые в электронном варианте, записываются на диске форматом </w:t>
      </w:r>
      <w:r w:rsidRPr="00DC7DBC">
        <w:rPr>
          <w:sz w:val="26"/>
          <w:szCs w:val="26"/>
          <w:lang w:val="en-US"/>
        </w:rPr>
        <w:t>CD</w:t>
      </w:r>
      <w:r w:rsidRPr="00DC7DBC">
        <w:rPr>
          <w:sz w:val="26"/>
          <w:szCs w:val="26"/>
        </w:rPr>
        <w:t>-</w:t>
      </w:r>
      <w:r w:rsidRPr="00DC7DBC">
        <w:rPr>
          <w:sz w:val="26"/>
          <w:szCs w:val="26"/>
          <w:lang w:val="en-US"/>
        </w:rPr>
        <w:t>R</w:t>
      </w:r>
      <w:r w:rsidRPr="00DC7DBC">
        <w:rPr>
          <w:sz w:val="26"/>
          <w:szCs w:val="26"/>
        </w:rPr>
        <w:t xml:space="preserve"> или </w:t>
      </w:r>
      <w:r w:rsidRPr="00DC7DBC">
        <w:rPr>
          <w:sz w:val="26"/>
          <w:szCs w:val="26"/>
          <w:lang w:val="en-US"/>
        </w:rPr>
        <w:t>CD</w:t>
      </w:r>
      <w:r w:rsidRPr="00DC7DBC">
        <w:rPr>
          <w:sz w:val="26"/>
          <w:szCs w:val="26"/>
        </w:rPr>
        <w:t>-</w:t>
      </w:r>
      <w:r w:rsidRPr="00DC7DBC">
        <w:rPr>
          <w:sz w:val="26"/>
          <w:szCs w:val="26"/>
          <w:lang w:val="en-US"/>
        </w:rPr>
        <w:t>RW</w:t>
      </w:r>
      <w:r w:rsidRPr="00DC7DBC">
        <w:rPr>
          <w:sz w:val="26"/>
          <w:szCs w:val="26"/>
        </w:rPr>
        <w:t xml:space="preserve">. </w:t>
      </w:r>
    </w:p>
    <w:p w:rsidR="00254398" w:rsidRPr="00DC7DBC" w:rsidRDefault="00254398" w:rsidP="00254398">
      <w:pPr>
        <w:numPr>
          <w:ilvl w:val="2"/>
          <w:numId w:val="3"/>
        </w:numPr>
        <w:tabs>
          <w:tab w:val="left" w:pos="993"/>
        </w:tabs>
        <w:suppressAutoHyphens w:val="0"/>
        <w:ind w:left="993" w:hanging="426"/>
        <w:jc w:val="both"/>
        <w:rPr>
          <w:sz w:val="26"/>
          <w:szCs w:val="26"/>
        </w:rPr>
      </w:pPr>
      <w:r w:rsidRPr="00DC7DBC">
        <w:rPr>
          <w:sz w:val="26"/>
          <w:szCs w:val="26"/>
        </w:rPr>
        <w:t xml:space="preserve">Текст печатается в редакторе </w:t>
      </w:r>
      <w:proofErr w:type="spellStart"/>
      <w:r w:rsidRPr="00DC7DBC">
        <w:rPr>
          <w:sz w:val="26"/>
          <w:szCs w:val="26"/>
        </w:rPr>
        <w:t>Word</w:t>
      </w:r>
      <w:proofErr w:type="spellEnd"/>
      <w:r w:rsidRPr="00DC7DBC">
        <w:rPr>
          <w:sz w:val="26"/>
          <w:szCs w:val="26"/>
        </w:rPr>
        <w:t xml:space="preserve">; шрифт </w:t>
      </w:r>
      <w:proofErr w:type="spellStart"/>
      <w:r w:rsidRPr="00DC7DBC">
        <w:rPr>
          <w:sz w:val="26"/>
          <w:szCs w:val="26"/>
        </w:rPr>
        <w:t>Times</w:t>
      </w:r>
      <w:proofErr w:type="spellEnd"/>
      <w:r w:rsidRPr="00DC7DBC">
        <w:rPr>
          <w:sz w:val="26"/>
          <w:szCs w:val="26"/>
        </w:rPr>
        <w:t xml:space="preserve"> </w:t>
      </w:r>
      <w:proofErr w:type="spellStart"/>
      <w:r w:rsidRPr="00DC7DBC">
        <w:rPr>
          <w:sz w:val="26"/>
          <w:szCs w:val="26"/>
        </w:rPr>
        <w:t>New</w:t>
      </w:r>
      <w:proofErr w:type="spellEnd"/>
      <w:r w:rsidRPr="00DC7DBC">
        <w:rPr>
          <w:sz w:val="26"/>
          <w:szCs w:val="26"/>
        </w:rPr>
        <w:t xml:space="preserve"> </w:t>
      </w:r>
      <w:proofErr w:type="spellStart"/>
      <w:r w:rsidRPr="00DC7DBC">
        <w:rPr>
          <w:sz w:val="26"/>
          <w:szCs w:val="26"/>
        </w:rPr>
        <w:t>Roman</w:t>
      </w:r>
      <w:proofErr w:type="spellEnd"/>
      <w:r w:rsidRPr="00DC7DBC">
        <w:rPr>
          <w:sz w:val="26"/>
          <w:szCs w:val="26"/>
        </w:rPr>
        <w:t xml:space="preserve">, размер шрифта 14, полуторный интервал; поля: слева – 3 см, справа – 1 см, сверху – 2 см, снизу – 2 см; нумерация страниц внизу, по центру листа. </w:t>
      </w:r>
    </w:p>
    <w:p w:rsidR="00254398" w:rsidRPr="00F67DD5" w:rsidRDefault="00254398" w:rsidP="00F67DD5">
      <w:pPr>
        <w:pStyle w:val="ab"/>
        <w:numPr>
          <w:ilvl w:val="1"/>
          <w:numId w:val="3"/>
        </w:numPr>
        <w:tabs>
          <w:tab w:val="left" w:pos="567"/>
        </w:tabs>
        <w:suppressAutoHyphens w:val="0"/>
        <w:jc w:val="both"/>
        <w:rPr>
          <w:sz w:val="26"/>
          <w:szCs w:val="26"/>
        </w:rPr>
      </w:pPr>
      <w:r w:rsidRPr="00F67DD5">
        <w:rPr>
          <w:sz w:val="26"/>
          <w:szCs w:val="26"/>
        </w:rPr>
        <w:t>Требования Конкурса к электронным презентациям и видеофильмам.</w:t>
      </w:r>
    </w:p>
    <w:p w:rsidR="00254398" w:rsidRPr="00DC7DBC" w:rsidRDefault="00254398" w:rsidP="00F67DD5">
      <w:pPr>
        <w:numPr>
          <w:ilvl w:val="2"/>
          <w:numId w:val="3"/>
        </w:numPr>
        <w:tabs>
          <w:tab w:val="left" w:pos="1134"/>
        </w:tabs>
        <w:suppressAutoHyphens w:val="0"/>
        <w:ind w:left="1134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Электронная презентация. Принимаются работы не более 15 слайдов с аннотацией, выполненной на бумажном и электронном носителях. Желательно использование музыкального сопровождения и анимационных приемов.</w:t>
      </w:r>
    </w:p>
    <w:p w:rsidR="00254398" w:rsidRPr="00DC7DBC" w:rsidRDefault="00254398" w:rsidP="00F67DD5">
      <w:pPr>
        <w:numPr>
          <w:ilvl w:val="2"/>
          <w:numId w:val="3"/>
        </w:numPr>
        <w:tabs>
          <w:tab w:val="left" w:pos="1134"/>
        </w:tabs>
        <w:suppressAutoHyphens w:val="0"/>
        <w:ind w:left="1134" w:hanging="567"/>
        <w:jc w:val="both"/>
        <w:rPr>
          <w:sz w:val="26"/>
          <w:szCs w:val="26"/>
        </w:rPr>
      </w:pPr>
      <w:r w:rsidRPr="00DC7DBC">
        <w:rPr>
          <w:sz w:val="26"/>
          <w:szCs w:val="26"/>
        </w:rPr>
        <w:t>Видеофильм. Указанная конкурсная</w:t>
      </w:r>
      <w:r>
        <w:rPr>
          <w:sz w:val="26"/>
          <w:szCs w:val="26"/>
        </w:rPr>
        <w:t xml:space="preserve"> работа должна</w:t>
      </w:r>
      <w:r w:rsidRPr="00DC7DBC">
        <w:rPr>
          <w:sz w:val="26"/>
          <w:szCs w:val="26"/>
        </w:rPr>
        <w:t xml:space="preserve"> быть продолжительностью не более 10 минут, записана на диске форматом </w:t>
      </w:r>
      <w:r w:rsidRPr="00DC7DBC">
        <w:rPr>
          <w:sz w:val="26"/>
          <w:szCs w:val="26"/>
          <w:lang w:val="en-US"/>
        </w:rPr>
        <w:t>DVD</w:t>
      </w:r>
      <w:r w:rsidRPr="00DC7DBC">
        <w:rPr>
          <w:sz w:val="26"/>
          <w:szCs w:val="26"/>
        </w:rPr>
        <w:t>-</w:t>
      </w:r>
      <w:r w:rsidRPr="00DC7DBC">
        <w:rPr>
          <w:sz w:val="26"/>
          <w:szCs w:val="26"/>
          <w:lang w:val="en-US"/>
        </w:rPr>
        <w:t>R</w:t>
      </w:r>
      <w:r w:rsidRPr="00DC7DBC">
        <w:rPr>
          <w:sz w:val="26"/>
          <w:szCs w:val="26"/>
        </w:rPr>
        <w:t xml:space="preserve"> или </w:t>
      </w:r>
      <w:r w:rsidRPr="00DC7DBC">
        <w:rPr>
          <w:sz w:val="26"/>
          <w:szCs w:val="26"/>
          <w:lang w:val="en-US"/>
        </w:rPr>
        <w:t>DVD</w:t>
      </w:r>
      <w:r w:rsidRPr="00DC7DBC">
        <w:rPr>
          <w:sz w:val="26"/>
          <w:szCs w:val="26"/>
        </w:rPr>
        <w:t>-</w:t>
      </w:r>
      <w:r w:rsidRPr="00DC7DBC">
        <w:rPr>
          <w:sz w:val="26"/>
          <w:szCs w:val="26"/>
          <w:lang w:val="en-US"/>
        </w:rPr>
        <w:t>RW</w:t>
      </w:r>
      <w:r w:rsidRPr="00DC7DBC">
        <w:rPr>
          <w:sz w:val="26"/>
          <w:szCs w:val="26"/>
        </w:rPr>
        <w:t xml:space="preserve">. </w:t>
      </w:r>
      <w:proofErr w:type="gramStart"/>
      <w:r w:rsidRPr="00DC7DBC">
        <w:rPr>
          <w:sz w:val="26"/>
          <w:szCs w:val="26"/>
        </w:rPr>
        <w:t xml:space="preserve">Обложку необходимо оформить и снабдить сведениями об авторах: номинация, возрастная категория, форма работы, населенный пункт, название образовательного учреждения, класс, </w:t>
      </w:r>
      <w:r w:rsidRPr="00DC7DBC">
        <w:rPr>
          <w:sz w:val="26"/>
          <w:szCs w:val="26"/>
        </w:rPr>
        <w:lastRenderedPageBreak/>
        <w:t>фамилия, имя, контактные телефоны.</w:t>
      </w:r>
      <w:proofErr w:type="gramEnd"/>
      <w:r w:rsidRPr="00DC7DBC">
        <w:rPr>
          <w:sz w:val="26"/>
          <w:szCs w:val="26"/>
        </w:rPr>
        <w:t xml:space="preserve"> При подведении итогов конкурса видеофильмов оценивается соответствие заявленной теме, реализация творческого замысла, монтаж материала и режиссура.</w:t>
      </w:r>
    </w:p>
    <w:p w:rsidR="00254398" w:rsidRDefault="00254398" w:rsidP="00254398">
      <w:pPr>
        <w:jc w:val="both"/>
        <w:rPr>
          <w:sz w:val="26"/>
          <w:szCs w:val="26"/>
        </w:rPr>
      </w:pPr>
    </w:p>
    <w:p w:rsidR="00310F8E" w:rsidRPr="00DC7DBC" w:rsidRDefault="00310F8E" w:rsidP="00310F8E">
      <w:pPr>
        <w:pStyle w:val="af6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center"/>
        <w:rPr>
          <w:b/>
          <w:bCs/>
          <w:sz w:val="26"/>
          <w:szCs w:val="26"/>
        </w:rPr>
      </w:pPr>
      <w:r w:rsidRPr="00DC7DBC">
        <w:rPr>
          <w:b/>
          <w:sz w:val="26"/>
          <w:szCs w:val="26"/>
        </w:rPr>
        <w:t>Этапы проведения Конкурса</w:t>
      </w:r>
    </w:p>
    <w:p w:rsidR="00310F8E" w:rsidRPr="00DC7DBC" w:rsidRDefault="00310F8E" w:rsidP="00310F8E">
      <w:pPr>
        <w:pStyle w:val="af6"/>
        <w:tabs>
          <w:tab w:val="left" w:pos="426"/>
        </w:tabs>
        <w:spacing w:before="0" w:beforeAutospacing="0" w:after="0" w:afterAutospacing="0"/>
        <w:ind w:left="426"/>
        <w:rPr>
          <w:b/>
          <w:bCs/>
          <w:sz w:val="26"/>
          <w:szCs w:val="26"/>
        </w:rPr>
      </w:pPr>
    </w:p>
    <w:p w:rsidR="00310F8E" w:rsidRPr="00DC7DBC" w:rsidRDefault="00310F8E" w:rsidP="00176C5B">
      <w:pPr>
        <w:pStyle w:val="af6"/>
        <w:numPr>
          <w:ilvl w:val="1"/>
          <w:numId w:val="10"/>
        </w:numPr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DC7DBC">
        <w:rPr>
          <w:sz w:val="26"/>
          <w:szCs w:val="26"/>
        </w:rPr>
        <w:t xml:space="preserve">Общие сроки проведения Конкурса: с 1 </w:t>
      </w:r>
      <w:r>
        <w:rPr>
          <w:sz w:val="26"/>
          <w:szCs w:val="26"/>
        </w:rPr>
        <w:t>ноября 2013 года 4 апреля 2014 года</w:t>
      </w:r>
      <w:r w:rsidRPr="00DC7DBC">
        <w:rPr>
          <w:sz w:val="26"/>
          <w:szCs w:val="26"/>
        </w:rPr>
        <w:t>.</w:t>
      </w:r>
    </w:p>
    <w:p w:rsidR="00176C5B" w:rsidRPr="00176C5B" w:rsidRDefault="00176C5B" w:rsidP="00176C5B">
      <w:pPr>
        <w:pStyle w:val="af6"/>
        <w:numPr>
          <w:ilvl w:val="1"/>
          <w:numId w:val="10"/>
        </w:numPr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Конку</w:t>
      </w:r>
      <w:proofErr w:type="gramStart"/>
      <w:r>
        <w:rPr>
          <w:sz w:val="26"/>
          <w:szCs w:val="26"/>
        </w:rPr>
        <w:t>рс вкл</w:t>
      </w:r>
      <w:proofErr w:type="gramEnd"/>
      <w:r>
        <w:rPr>
          <w:sz w:val="26"/>
          <w:szCs w:val="26"/>
        </w:rPr>
        <w:t xml:space="preserve">ючает в себя три основных этапа: </w:t>
      </w:r>
    </w:p>
    <w:p w:rsidR="00310F8E" w:rsidRPr="00176C5B" w:rsidRDefault="00176C5B" w:rsidP="00176C5B">
      <w:pPr>
        <w:pStyle w:val="af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Заочный этап с 1 ноября 2013г по 20 марта 2014 г</w:t>
      </w:r>
      <w:r w:rsidR="00310F8E" w:rsidRPr="00DC7DBC">
        <w:rPr>
          <w:sz w:val="26"/>
          <w:szCs w:val="26"/>
        </w:rPr>
        <w:t>.</w:t>
      </w:r>
    </w:p>
    <w:p w:rsidR="00176C5B" w:rsidRPr="00176C5B" w:rsidRDefault="00176C5B" w:rsidP="00176C5B">
      <w:pPr>
        <w:pStyle w:val="af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Экспертиза представленных материалов с 21 марта по 4 апреля 2014 г.</w:t>
      </w:r>
    </w:p>
    <w:p w:rsidR="00835E41" w:rsidRDefault="00176C5B" w:rsidP="00835E41">
      <w:pPr>
        <w:pStyle w:val="af6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Защита работ 4 апреля 2014г.</w:t>
      </w:r>
      <w:r w:rsidR="005842C4">
        <w:rPr>
          <w:sz w:val="26"/>
          <w:szCs w:val="26"/>
        </w:rPr>
        <w:t xml:space="preserve"> в </w:t>
      </w:r>
      <w:r w:rsidR="008B4A42">
        <w:rPr>
          <w:sz w:val="26"/>
          <w:szCs w:val="26"/>
        </w:rPr>
        <w:t>10.00. (</w:t>
      </w:r>
      <w:r w:rsidR="005842C4">
        <w:rPr>
          <w:sz w:val="26"/>
          <w:szCs w:val="26"/>
        </w:rPr>
        <w:t>МБОУ ДОД УДЮЦ п</w:t>
      </w:r>
      <w:proofErr w:type="gramStart"/>
      <w:r w:rsidR="005842C4">
        <w:rPr>
          <w:sz w:val="26"/>
          <w:szCs w:val="26"/>
        </w:rPr>
        <w:t>.О</w:t>
      </w:r>
      <w:proofErr w:type="gramEnd"/>
      <w:r w:rsidR="005842C4">
        <w:rPr>
          <w:sz w:val="26"/>
          <w:szCs w:val="26"/>
        </w:rPr>
        <w:t>ктябрьский</w:t>
      </w:r>
      <w:r w:rsidR="008B4A42">
        <w:rPr>
          <w:sz w:val="26"/>
          <w:szCs w:val="26"/>
        </w:rPr>
        <w:t>)</w:t>
      </w:r>
      <w:r w:rsidR="005842C4">
        <w:rPr>
          <w:sz w:val="26"/>
          <w:szCs w:val="26"/>
        </w:rPr>
        <w:t>.</w:t>
      </w:r>
    </w:p>
    <w:p w:rsidR="00835E41" w:rsidRDefault="00835E41" w:rsidP="00835E41">
      <w:pPr>
        <w:pStyle w:val="ab"/>
        <w:numPr>
          <w:ilvl w:val="1"/>
          <w:numId w:val="10"/>
        </w:numPr>
        <w:tabs>
          <w:tab w:val="left" w:pos="567"/>
        </w:tabs>
        <w:suppressAutoHyphens w:val="0"/>
        <w:jc w:val="both"/>
        <w:rPr>
          <w:sz w:val="26"/>
          <w:szCs w:val="26"/>
        </w:rPr>
      </w:pPr>
      <w:r w:rsidRPr="00835E41">
        <w:rPr>
          <w:sz w:val="26"/>
          <w:szCs w:val="26"/>
        </w:rPr>
        <w:t xml:space="preserve">Участие в Конкурсе подтверждается письменным сообщением (заявка). </w:t>
      </w:r>
    </w:p>
    <w:p w:rsidR="00D457B4" w:rsidRDefault="00D457B4" w:rsidP="00D457B4">
      <w:pPr>
        <w:pStyle w:val="ab"/>
        <w:tabs>
          <w:tab w:val="left" w:pos="567"/>
        </w:tabs>
        <w:suppressAutoHyphens w:val="0"/>
        <w:jc w:val="both"/>
        <w:rPr>
          <w:sz w:val="26"/>
          <w:szCs w:val="26"/>
        </w:rPr>
      </w:pPr>
    </w:p>
    <w:p w:rsidR="00FC1137" w:rsidRPr="00FC1137" w:rsidRDefault="00FC1137" w:rsidP="00FC1137">
      <w:pPr>
        <w:pStyle w:val="ab"/>
        <w:numPr>
          <w:ilvl w:val="0"/>
          <w:numId w:val="10"/>
        </w:num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  <w:r w:rsidRPr="00FC1137">
        <w:rPr>
          <w:b/>
          <w:sz w:val="26"/>
          <w:szCs w:val="26"/>
        </w:rPr>
        <w:t>Подведение итогов, награждение.</w:t>
      </w:r>
    </w:p>
    <w:p w:rsidR="00FC1137" w:rsidRDefault="00D457B4" w:rsidP="00FC1137">
      <w:pPr>
        <w:pStyle w:val="ab"/>
        <w:tabs>
          <w:tab w:val="left" w:pos="567"/>
        </w:tabs>
        <w:suppressAutoHyphens w:val="0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Оценивать материалы конкурса будет компетентное жюри. </w:t>
      </w:r>
      <w:r w:rsidR="00FC1137">
        <w:rPr>
          <w:sz w:val="26"/>
          <w:szCs w:val="26"/>
        </w:rPr>
        <w:t xml:space="preserve">По итогам заочного и очного этапов конкурса выявляются победители и призёры, которые будут награждены дипломами. </w:t>
      </w:r>
    </w:p>
    <w:p w:rsidR="00D457B4" w:rsidRDefault="00D457B4" w:rsidP="00FC1137">
      <w:pPr>
        <w:pStyle w:val="ab"/>
        <w:tabs>
          <w:tab w:val="left" w:pos="567"/>
        </w:tabs>
        <w:suppressAutoHyphens w:val="0"/>
        <w:ind w:left="390"/>
        <w:jc w:val="both"/>
        <w:rPr>
          <w:sz w:val="26"/>
          <w:szCs w:val="26"/>
        </w:rPr>
      </w:pPr>
    </w:p>
    <w:p w:rsidR="00FC1137" w:rsidRPr="00D457B4" w:rsidRDefault="00FC1137" w:rsidP="00D457B4">
      <w:pPr>
        <w:pStyle w:val="ab"/>
        <w:numPr>
          <w:ilvl w:val="0"/>
          <w:numId w:val="10"/>
        </w:numPr>
        <w:tabs>
          <w:tab w:val="left" w:pos="567"/>
        </w:tabs>
        <w:suppressAutoHyphens w:val="0"/>
        <w:jc w:val="center"/>
        <w:rPr>
          <w:b/>
          <w:sz w:val="26"/>
          <w:szCs w:val="26"/>
        </w:rPr>
      </w:pPr>
      <w:r w:rsidRPr="00D457B4">
        <w:rPr>
          <w:b/>
          <w:sz w:val="26"/>
          <w:szCs w:val="26"/>
        </w:rPr>
        <w:t>Представление материалов на участие в конкурсе.</w:t>
      </w:r>
    </w:p>
    <w:p w:rsidR="00FC1137" w:rsidRPr="00FC1137" w:rsidRDefault="00FC1137" w:rsidP="00FC1137">
      <w:pPr>
        <w:pStyle w:val="ab"/>
        <w:tabs>
          <w:tab w:val="left" w:pos="567"/>
        </w:tabs>
        <w:suppressAutoHyphens w:val="0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участие в конкурсе принимаются по электронной почте: </w:t>
      </w:r>
      <w:hyperlink r:id="rId5" w:history="1">
        <w:r w:rsidRPr="005546E8">
          <w:rPr>
            <w:rStyle w:val="af7"/>
            <w:sz w:val="26"/>
            <w:szCs w:val="26"/>
            <w:lang w:val="en-US"/>
          </w:rPr>
          <w:t>shapiorova</w:t>
        </w:r>
        <w:r w:rsidRPr="00FC1137">
          <w:rPr>
            <w:rStyle w:val="af7"/>
            <w:sz w:val="26"/>
            <w:szCs w:val="26"/>
          </w:rPr>
          <w:t>@</w:t>
        </w:r>
        <w:r w:rsidRPr="005546E8">
          <w:rPr>
            <w:rStyle w:val="af7"/>
            <w:sz w:val="26"/>
            <w:szCs w:val="26"/>
            <w:lang w:val="en-US"/>
          </w:rPr>
          <w:t>yandex</w:t>
        </w:r>
        <w:r w:rsidRPr="00FC1137">
          <w:rPr>
            <w:rStyle w:val="af7"/>
            <w:sz w:val="26"/>
            <w:szCs w:val="26"/>
          </w:rPr>
          <w:t>.</w:t>
        </w:r>
        <w:r w:rsidRPr="005546E8">
          <w:rPr>
            <w:rStyle w:val="af7"/>
            <w:sz w:val="26"/>
            <w:szCs w:val="26"/>
            <w:lang w:val="en-US"/>
          </w:rPr>
          <w:t>ru</w:t>
        </w:r>
      </w:hyperlink>
    </w:p>
    <w:p w:rsidR="00FC1137" w:rsidRDefault="00FC1137" w:rsidP="00FC1137">
      <w:pPr>
        <w:pStyle w:val="ab"/>
        <w:tabs>
          <w:tab w:val="left" w:pos="567"/>
        </w:tabs>
        <w:suppressAutoHyphens w:val="0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Координаторы конкурса:</w:t>
      </w:r>
    </w:p>
    <w:p w:rsidR="00FC1137" w:rsidRDefault="00FC1137" w:rsidP="00FC1137">
      <w:pPr>
        <w:pStyle w:val="ab"/>
        <w:tabs>
          <w:tab w:val="left" w:pos="567"/>
        </w:tabs>
        <w:suppressAutoHyphens w:val="0"/>
        <w:ind w:left="3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Шапёрова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FC1137" w:rsidRDefault="00FC1137" w:rsidP="00FC1137">
      <w:pPr>
        <w:pStyle w:val="ab"/>
        <w:tabs>
          <w:tab w:val="left" w:pos="567"/>
        </w:tabs>
        <w:suppressAutoHyphens w:val="0"/>
        <w:ind w:left="3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Софрыгин</w:t>
      </w:r>
      <w:proofErr w:type="spellEnd"/>
      <w:r>
        <w:rPr>
          <w:sz w:val="26"/>
          <w:szCs w:val="26"/>
        </w:rPr>
        <w:t xml:space="preserve"> Владимир Станиславович.</w:t>
      </w:r>
    </w:p>
    <w:p w:rsidR="008B4A42" w:rsidRDefault="008B4A42" w:rsidP="00FC1137">
      <w:pPr>
        <w:pStyle w:val="ab"/>
        <w:tabs>
          <w:tab w:val="left" w:pos="567"/>
        </w:tabs>
        <w:suppressAutoHyphens w:val="0"/>
        <w:ind w:left="390"/>
        <w:jc w:val="both"/>
        <w:rPr>
          <w:sz w:val="26"/>
          <w:szCs w:val="26"/>
        </w:rPr>
      </w:pPr>
    </w:p>
    <w:p w:rsidR="008B4A42" w:rsidRDefault="008B4A42" w:rsidP="008B4A42">
      <w:pPr>
        <w:pStyle w:val="ab"/>
        <w:tabs>
          <w:tab w:val="left" w:pos="567"/>
        </w:tabs>
        <w:suppressAutoHyphens w:val="0"/>
        <w:ind w:left="390"/>
        <w:jc w:val="center"/>
        <w:rPr>
          <w:b/>
          <w:sz w:val="26"/>
          <w:szCs w:val="26"/>
        </w:rPr>
      </w:pPr>
      <w:r w:rsidRPr="008B4A42">
        <w:rPr>
          <w:b/>
          <w:sz w:val="26"/>
          <w:szCs w:val="26"/>
        </w:rPr>
        <w:t>Образец заявки на районный конкурс исследовательских работ</w:t>
      </w:r>
    </w:p>
    <w:p w:rsidR="008B4A42" w:rsidRDefault="008B4A42" w:rsidP="008B4A42">
      <w:pPr>
        <w:pStyle w:val="ab"/>
        <w:tabs>
          <w:tab w:val="left" w:pos="567"/>
        </w:tabs>
        <w:suppressAutoHyphens w:val="0"/>
        <w:ind w:left="390"/>
        <w:jc w:val="center"/>
        <w:rPr>
          <w:b/>
          <w:sz w:val="26"/>
          <w:szCs w:val="26"/>
        </w:rPr>
      </w:pPr>
      <w:r w:rsidRPr="008B4A42">
        <w:rPr>
          <w:b/>
          <w:sz w:val="26"/>
          <w:szCs w:val="26"/>
        </w:rPr>
        <w:t xml:space="preserve"> «Дорогой </w:t>
      </w:r>
      <w:proofErr w:type="spellStart"/>
      <w:r w:rsidRPr="008B4A42">
        <w:rPr>
          <w:b/>
          <w:sz w:val="26"/>
          <w:szCs w:val="26"/>
        </w:rPr>
        <w:t>устьянскитх</w:t>
      </w:r>
      <w:proofErr w:type="spellEnd"/>
      <w:r w:rsidRPr="008B4A42">
        <w:rPr>
          <w:b/>
          <w:sz w:val="26"/>
          <w:szCs w:val="26"/>
        </w:rPr>
        <w:t xml:space="preserve"> традиций».</w:t>
      </w:r>
    </w:p>
    <w:p w:rsidR="008B4A42" w:rsidRPr="008B4A42" w:rsidRDefault="008B4A42" w:rsidP="008B4A42">
      <w:pPr>
        <w:pStyle w:val="ab"/>
        <w:tabs>
          <w:tab w:val="left" w:pos="567"/>
        </w:tabs>
        <w:suppressAutoHyphens w:val="0"/>
        <w:ind w:left="390"/>
        <w:jc w:val="center"/>
        <w:rPr>
          <w:b/>
          <w:sz w:val="26"/>
          <w:szCs w:val="26"/>
        </w:rPr>
      </w:pP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1562"/>
        <w:gridCol w:w="2076"/>
        <w:gridCol w:w="1721"/>
        <w:gridCol w:w="1392"/>
        <w:gridCol w:w="1374"/>
      </w:tblGrid>
      <w:tr w:rsidR="008B4A42" w:rsidTr="008B4A42">
        <w:tc>
          <w:tcPr>
            <w:tcW w:w="716" w:type="dxa"/>
          </w:tcPr>
          <w:p w:rsidR="008B4A42" w:rsidRDefault="008B4A42" w:rsidP="008B4A42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90" w:type="dxa"/>
          </w:tcPr>
          <w:p w:rsidR="008B4A42" w:rsidRDefault="008B4A42" w:rsidP="008B4A42">
            <w:pPr>
              <w:jc w:val="center"/>
            </w:pPr>
            <w:r>
              <w:t>ФИО участника</w:t>
            </w:r>
          </w:p>
        </w:tc>
        <w:tc>
          <w:tcPr>
            <w:tcW w:w="2086" w:type="dxa"/>
          </w:tcPr>
          <w:p w:rsidR="008B4A42" w:rsidRDefault="008B4A42" w:rsidP="008B4A42">
            <w:pPr>
              <w:jc w:val="center"/>
            </w:pPr>
            <w:r>
              <w:t>Образовательное учреждение, класс</w:t>
            </w:r>
          </w:p>
        </w:tc>
        <w:tc>
          <w:tcPr>
            <w:tcW w:w="1730" w:type="dxa"/>
          </w:tcPr>
          <w:p w:rsidR="008B4A42" w:rsidRDefault="008B4A42" w:rsidP="008B4A42">
            <w:pPr>
              <w:jc w:val="center"/>
            </w:pPr>
            <w:r>
              <w:t>ФИО руководителя</w:t>
            </w:r>
          </w:p>
        </w:tc>
        <w:tc>
          <w:tcPr>
            <w:tcW w:w="1291" w:type="dxa"/>
          </w:tcPr>
          <w:p w:rsidR="008B4A42" w:rsidRDefault="008B4A42" w:rsidP="004113CA">
            <w:r>
              <w:t>Номинация</w:t>
            </w:r>
          </w:p>
        </w:tc>
        <w:tc>
          <w:tcPr>
            <w:tcW w:w="1413" w:type="dxa"/>
          </w:tcPr>
          <w:p w:rsidR="008B4A42" w:rsidRDefault="008B4A42" w:rsidP="004113CA">
            <w:r>
              <w:t>Тема работы</w:t>
            </w:r>
          </w:p>
        </w:tc>
      </w:tr>
      <w:tr w:rsidR="008B4A42" w:rsidTr="008B4A42">
        <w:tc>
          <w:tcPr>
            <w:tcW w:w="716" w:type="dxa"/>
          </w:tcPr>
          <w:p w:rsidR="008B4A42" w:rsidRDefault="008B4A42" w:rsidP="004113CA"/>
        </w:tc>
        <w:tc>
          <w:tcPr>
            <w:tcW w:w="1590" w:type="dxa"/>
          </w:tcPr>
          <w:p w:rsidR="008B4A42" w:rsidRDefault="008B4A42" w:rsidP="004113CA"/>
        </w:tc>
        <w:tc>
          <w:tcPr>
            <w:tcW w:w="2086" w:type="dxa"/>
          </w:tcPr>
          <w:p w:rsidR="008B4A42" w:rsidRDefault="008B4A42" w:rsidP="004113CA"/>
        </w:tc>
        <w:tc>
          <w:tcPr>
            <w:tcW w:w="1730" w:type="dxa"/>
          </w:tcPr>
          <w:p w:rsidR="008B4A42" w:rsidRDefault="008B4A42" w:rsidP="004113CA"/>
        </w:tc>
        <w:tc>
          <w:tcPr>
            <w:tcW w:w="1291" w:type="dxa"/>
          </w:tcPr>
          <w:p w:rsidR="008B4A42" w:rsidRDefault="008B4A42" w:rsidP="004113CA"/>
        </w:tc>
        <w:tc>
          <w:tcPr>
            <w:tcW w:w="1413" w:type="dxa"/>
          </w:tcPr>
          <w:p w:rsidR="008B4A42" w:rsidRDefault="008B4A42" w:rsidP="004113CA"/>
        </w:tc>
      </w:tr>
    </w:tbl>
    <w:p w:rsidR="00310F8E" w:rsidRPr="00DC7DBC" w:rsidRDefault="00310F8E" w:rsidP="00310F8E">
      <w:pPr>
        <w:pStyle w:val="af6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254398" w:rsidRPr="00DC7DBC" w:rsidRDefault="00254398" w:rsidP="00254398">
      <w:pPr>
        <w:jc w:val="both"/>
        <w:rPr>
          <w:sz w:val="26"/>
          <w:szCs w:val="26"/>
        </w:rPr>
      </w:pPr>
    </w:p>
    <w:p w:rsidR="003A2D61" w:rsidRDefault="00905918" w:rsidP="00905918">
      <w:pPr>
        <w:pStyle w:val="ab"/>
        <w:numPr>
          <w:ilvl w:val="0"/>
          <w:numId w:val="9"/>
        </w:numPr>
      </w:pPr>
      <w:r>
        <w:t xml:space="preserve">Поскольку  данный конкурс </w:t>
      </w:r>
      <w:r w:rsidR="00B810FF">
        <w:t>проводится первый раз</w:t>
      </w:r>
      <w:r w:rsidR="009E53B0" w:rsidRPr="009E53B0">
        <w:t xml:space="preserve">, </w:t>
      </w:r>
      <w:r w:rsidR="00B810FF" w:rsidRPr="009E53B0">
        <w:t>17 декабря</w:t>
      </w:r>
      <w:r w:rsidR="00B810FF">
        <w:t xml:space="preserve"> </w:t>
      </w:r>
      <w:r>
        <w:t xml:space="preserve"> на районном празднике «Посвящение в подмастерья» пройдёт «Круглый стол» для педагогов по разъяснению вопросов по участию в конкурсе исследовательских работ «Дорогой </w:t>
      </w:r>
      <w:proofErr w:type="spellStart"/>
      <w:r>
        <w:t>устьянских</w:t>
      </w:r>
      <w:proofErr w:type="spellEnd"/>
      <w:r>
        <w:t xml:space="preserve"> традиций».</w:t>
      </w:r>
    </w:p>
    <w:sectPr w:rsidR="003A2D61" w:rsidSect="003A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44B"/>
    <w:multiLevelType w:val="multilevel"/>
    <w:tmpl w:val="6194D49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9F1045C"/>
    <w:multiLevelType w:val="hybridMultilevel"/>
    <w:tmpl w:val="E376E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402100"/>
    <w:multiLevelType w:val="multilevel"/>
    <w:tmpl w:val="656C4C5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6B2A1D"/>
    <w:multiLevelType w:val="multilevel"/>
    <w:tmpl w:val="404E3D9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5A22721"/>
    <w:multiLevelType w:val="multilevel"/>
    <w:tmpl w:val="A80675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F7C1DF6"/>
    <w:multiLevelType w:val="hybridMultilevel"/>
    <w:tmpl w:val="FD38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75E4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F32379"/>
    <w:multiLevelType w:val="multilevel"/>
    <w:tmpl w:val="558660A0"/>
    <w:lvl w:ilvl="0">
      <w:start w:val="6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C14DDB"/>
    <w:multiLevelType w:val="hybridMultilevel"/>
    <w:tmpl w:val="2B84E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E44451"/>
    <w:multiLevelType w:val="multilevel"/>
    <w:tmpl w:val="A0E62548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1C33"/>
    <w:rsid w:val="00064EBA"/>
    <w:rsid w:val="00154C65"/>
    <w:rsid w:val="00176C5B"/>
    <w:rsid w:val="001C15C9"/>
    <w:rsid w:val="00254398"/>
    <w:rsid w:val="00310F8E"/>
    <w:rsid w:val="003442DF"/>
    <w:rsid w:val="003A2D61"/>
    <w:rsid w:val="003C525F"/>
    <w:rsid w:val="005842C4"/>
    <w:rsid w:val="007007BD"/>
    <w:rsid w:val="00805243"/>
    <w:rsid w:val="00835E41"/>
    <w:rsid w:val="008B4A42"/>
    <w:rsid w:val="008C32E2"/>
    <w:rsid w:val="008D1C33"/>
    <w:rsid w:val="00905918"/>
    <w:rsid w:val="00955F24"/>
    <w:rsid w:val="00971A62"/>
    <w:rsid w:val="009E53B0"/>
    <w:rsid w:val="00A60E68"/>
    <w:rsid w:val="00B810FF"/>
    <w:rsid w:val="00D11559"/>
    <w:rsid w:val="00D209E3"/>
    <w:rsid w:val="00D457B4"/>
    <w:rsid w:val="00DF608C"/>
    <w:rsid w:val="00E22C50"/>
    <w:rsid w:val="00F67DD5"/>
    <w:rsid w:val="00FB71E9"/>
    <w:rsid w:val="00F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0524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524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4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0524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0524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0524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0524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4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4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24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0524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524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0524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0524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80524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0524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524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524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0524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524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524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524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80524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5243"/>
    <w:rPr>
      <w:b/>
      <w:bCs/>
      <w:spacing w:val="0"/>
    </w:rPr>
  </w:style>
  <w:style w:type="character" w:styleId="a9">
    <w:name w:val="Emphasis"/>
    <w:uiPriority w:val="20"/>
    <w:qFormat/>
    <w:rsid w:val="0080524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5243"/>
  </w:style>
  <w:style w:type="paragraph" w:styleId="ab">
    <w:name w:val="List Paragraph"/>
    <w:basedOn w:val="a"/>
    <w:uiPriority w:val="34"/>
    <w:qFormat/>
    <w:rsid w:val="00805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24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524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24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524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524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524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524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524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524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243"/>
    <w:pPr>
      <w:outlineLvl w:val="9"/>
    </w:pPr>
  </w:style>
  <w:style w:type="paragraph" w:styleId="af4">
    <w:name w:val="Body Text Indent"/>
    <w:basedOn w:val="a"/>
    <w:link w:val="af5"/>
    <w:rsid w:val="008D1C33"/>
    <w:pPr>
      <w:jc w:val="center"/>
    </w:pPr>
  </w:style>
  <w:style w:type="character" w:customStyle="1" w:styleId="af5">
    <w:name w:val="Основной текст с отступом Знак"/>
    <w:basedOn w:val="a0"/>
    <w:link w:val="af4"/>
    <w:rsid w:val="008D1C33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6">
    <w:name w:val="Normal (Web)"/>
    <w:basedOn w:val="a"/>
    <w:rsid w:val="00E22C5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sid w:val="00FC1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pior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2013-10-24T09:46:00Z</dcterms:created>
  <dcterms:modified xsi:type="dcterms:W3CDTF">2013-11-05T09:52:00Z</dcterms:modified>
</cp:coreProperties>
</file>